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0D" w:rsidRDefault="00490B0D" w:rsidP="009B1488">
      <w:pPr>
        <w:pStyle w:val="21"/>
        <w:ind w:left="644" w:firstLine="0"/>
        <w:jc w:val="right"/>
        <w:rPr>
          <w:szCs w:val="24"/>
        </w:rPr>
      </w:pPr>
    </w:p>
    <w:p w:rsidR="00490B0D" w:rsidRPr="00490B0D" w:rsidRDefault="00490B0D" w:rsidP="00490B0D">
      <w:pPr>
        <w:pStyle w:val="21"/>
        <w:tabs>
          <w:tab w:val="left" w:pos="2074"/>
        </w:tabs>
        <w:ind w:left="644" w:firstLine="0"/>
        <w:jc w:val="left"/>
        <w:rPr>
          <w:b/>
          <w:szCs w:val="24"/>
        </w:rPr>
      </w:pPr>
      <w:r>
        <w:rPr>
          <w:szCs w:val="24"/>
        </w:rPr>
        <w:tab/>
      </w:r>
      <w:r w:rsidRPr="00490B0D">
        <w:rPr>
          <w:b/>
          <w:szCs w:val="24"/>
        </w:rPr>
        <w:t>ЧРОУ «Орловская православная гимназия»</w:t>
      </w:r>
    </w:p>
    <w:p w:rsidR="00222368" w:rsidRDefault="0028736C" w:rsidP="009B1488">
      <w:pPr>
        <w:pStyle w:val="21"/>
        <w:ind w:left="644" w:firstLine="0"/>
        <w:jc w:val="right"/>
        <w:rPr>
          <w:szCs w:val="24"/>
        </w:rPr>
      </w:pPr>
      <w:r>
        <w:rPr>
          <w:szCs w:val="24"/>
        </w:rPr>
        <w:t>Утверждено</w:t>
      </w:r>
    </w:p>
    <w:p w:rsidR="0028736C" w:rsidRDefault="0028736C" w:rsidP="009B1488">
      <w:pPr>
        <w:pStyle w:val="21"/>
        <w:ind w:left="644" w:firstLine="0"/>
        <w:jc w:val="right"/>
        <w:rPr>
          <w:szCs w:val="24"/>
        </w:rPr>
      </w:pPr>
      <w:r>
        <w:rPr>
          <w:szCs w:val="24"/>
        </w:rPr>
        <w:t>Приказом от 11.09.2017 г. №36</w:t>
      </w:r>
    </w:p>
    <w:p w:rsidR="00490B0D" w:rsidRDefault="00490B0D" w:rsidP="009B1488">
      <w:pPr>
        <w:pStyle w:val="21"/>
        <w:ind w:left="644" w:firstLine="0"/>
        <w:jc w:val="right"/>
        <w:rPr>
          <w:szCs w:val="24"/>
        </w:rPr>
      </w:pPr>
      <w:r>
        <w:rPr>
          <w:szCs w:val="24"/>
        </w:rPr>
        <w:t xml:space="preserve">Рекомендовано к утверждению </w:t>
      </w:r>
    </w:p>
    <w:p w:rsidR="00490B0D" w:rsidRDefault="00490B0D" w:rsidP="009B1488">
      <w:pPr>
        <w:pStyle w:val="21"/>
        <w:ind w:left="644" w:firstLine="0"/>
        <w:jc w:val="right"/>
        <w:rPr>
          <w:szCs w:val="24"/>
        </w:rPr>
      </w:pPr>
      <w:r>
        <w:rPr>
          <w:szCs w:val="24"/>
        </w:rPr>
        <w:t xml:space="preserve"> на педсовете №8 от 23.06.2017 г.</w:t>
      </w:r>
    </w:p>
    <w:p w:rsidR="009E6744" w:rsidRDefault="009E6744" w:rsidP="009E6744">
      <w:pPr>
        <w:pStyle w:val="21"/>
        <w:ind w:left="644" w:firstLine="0"/>
        <w:jc w:val="right"/>
        <w:rPr>
          <w:szCs w:val="24"/>
        </w:rPr>
      </w:pPr>
      <w:r>
        <w:rPr>
          <w:szCs w:val="24"/>
        </w:rPr>
        <w:t xml:space="preserve">согласовано с родительским комитетом </w:t>
      </w:r>
    </w:p>
    <w:p w:rsidR="009E6744" w:rsidRDefault="009E6744" w:rsidP="009E6744">
      <w:pPr>
        <w:pStyle w:val="21"/>
        <w:ind w:left="644" w:firstLine="0"/>
        <w:jc w:val="right"/>
        <w:rPr>
          <w:szCs w:val="24"/>
        </w:rPr>
      </w:pPr>
      <w:r>
        <w:rPr>
          <w:szCs w:val="24"/>
        </w:rPr>
        <w:t>на родительском собрании,</w:t>
      </w:r>
    </w:p>
    <w:p w:rsidR="00B6113E" w:rsidRDefault="009E6744" w:rsidP="009E6744">
      <w:pPr>
        <w:pStyle w:val="21"/>
        <w:ind w:left="644" w:firstLine="0"/>
        <w:jc w:val="right"/>
        <w:rPr>
          <w:b/>
          <w:bCs/>
        </w:rPr>
      </w:pPr>
      <w:r>
        <w:rPr>
          <w:szCs w:val="24"/>
        </w:rPr>
        <w:t xml:space="preserve"> протокол №1 от </w:t>
      </w:r>
      <w:r w:rsidR="0028736C">
        <w:rPr>
          <w:szCs w:val="24"/>
        </w:rPr>
        <w:t>09</w:t>
      </w:r>
      <w:r>
        <w:rPr>
          <w:szCs w:val="24"/>
        </w:rPr>
        <w:t>.</w:t>
      </w:r>
      <w:r w:rsidR="0028736C">
        <w:rPr>
          <w:szCs w:val="24"/>
        </w:rPr>
        <w:t>09</w:t>
      </w:r>
      <w:r>
        <w:rPr>
          <w:szCs w:val="24"/>
        </w:rPr>
        <w:t>.1</w:t>
      </w:r>
      <w:r w:rsidR="0028736C">
        <w:rPr>
          <w:szCs w:val="24"/>
        </w:rPr>
        <w:t>7</w:t>
      </w:r>
      <w:r>
        <w:rPr>
          <w:szCs w:val="24"/>
        </w:rPr>
        <w:t xml:space="preserve"> г.</w:t>
      </w:r>
    </w:p>
    <w:p w:rsidR="00B6113E" w:rsidRDefault="002F65B9" w:rsidP="00B6113E">
      <w:pPr>
        <w:pStyle w:val="a8"/>
        <w:spacing w:before="0" w:after="0"/>
        <w:jc w:val="center"/>
        <w:rPr>
          <w:rStyle w:val="a3"/>
        </w:rPr>
      </w:pPr>
      <w:r>
        <w:rPr>
          <w:b/>
          <w:bCs/>
        </w:rPr>
        <w:t>ПРАВИЛА</w:t>
      </w:r>
      <w:r w:rsidR="0051737C">
        <w:rPr>
          <w:b/>
          <w:bCs/>
        </w:rPr>
        <w:br/>
      </w:r>
      <w:r w:rsidR="0051737C">
        <w:rPr>
          <w:rStyle w:val="a3"/>
        </w:rPr>
        <w:t xml:space="preserve">приема </w:t>
      </w:r>
      <w:r>
        <w:rPr>
          <w:rStyle w:val="a3"/>
        </w:rPr>
        <w:t xml:space="preserve"> и отчисления </w:t>
      </w:r>
      <w:r w:rsidR="0051737C">
        <w:rPr>
          <w:rStyle w:val="a3"/>
        </w:rPr>
        <w:t xml:space="preserve">обучающихся </w:t>
      </w:r>
      <w:r w:rsidR="0051737C">
        <w:rPr>
          <w:b/>
          <w:bCs/>
        </w:rPr>
        <w:br/>
      </w:r>
    </w:p>
    <w:p w:rsidR="0051737C" w:rsidRDefault="0051737C" w:rsidP="00B6113E">
      <w:pPr>
        <w:pStyle w:val="a8"/>
        <w:spacing w:before="0" w:after="0"/>
        <w:jc w:val="center"/>
        <w:rPr>
          <w:rStyle w:val="a3"/>
        </w:rPr>
      </w:pPr>
      <w:r>
        <w:rPr>
          <w:rStyle w:val="a3"/>
        </w:rPr>
        <w:t>1. ОБЩИЕ ПОЛОЖЕНИЯ</w:t>
      </w:r>
    </w:p>
    <w:p w:rsidR="00B6113E" w:rsidRDefault="00B6113E" w:rsidP="00B6113E">
      <w:pPr>
        <w:pStyle w:val="a8"/>
        <w:spacing w:before="0" w:after="0"/>
        <w:jc w:val="center"/>
        <w:rPr>
          <w:rStyle w:val="a3"/>
        </w:rPr>
      </w:pPr>
    </w:p>
    <w:p w:rsidR="0051737C" w:rsidRDefault="0051737C">
      <w:pPr>
        <w:pStyle w:val="a8"/>
        <w:numPr>
          <w:ilvl w:val="1"/>
          <w:numId w:val="2"/>
        </w:numPr>
        <w:spacing w:before="0" w:after="0"/>
        <w:ind w:left="696" w:hanging="372"/>
        <w:jc w:val="both"/>
      </w:pPr>
      <w:r>
        <w:t>Настоящее Положение разработано в соответствии с Конституцией Российской Федерации,  Законами Российской Федерации «Об образовании в Российской федерации» №273-ФЗ от 29.12.2012 г., «О гражданстве Российской Федерации» от 31.05.2002 г. № 62-ФЗ,   «О порядке рассмотрения обращений граждан Российской Федерации» от 2 мая 2006 г. № 59-ФЗ,</w:t>
      </w:r>
      <w:r>
        <w:rPr>
          <w:color w:val="FF0000"/>
        </w:rPr>
        <w:t xml:space="preserve">  </w:t>
      </w:r>
      <w:r>
        <w:t xml:space="preserve">«О правовом положении иностранных граждан в Российской Федерации» от 25.07.2002 г. № 115-ФЗ, </w:t>
      </w:r>
      <w:r w:rsidR="000D39BA" w:rsidRPr="009B1488"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№32,</w:t>
      </w:r>
      <w:r w:rsidR="000F089C">
        <w:t xml:space="preserve">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</w:t>
      </w:r>
      <w:r w:rsidR="00E57377">
        <w:t xml:space="preserve">утвержденным приказом Министерства образования и науки Российской Федерации от 12.03.2014 №177, </w:t>
      </w:r>
      <w:r>
        <w:t xml:space="preserve"> Уставом </w:t>
      </w:r>
      <w:r w:rsidR="00596C5D">
        <w:t>ЧРОУ «Орловская православная гимназия»</w:t>
      </w:r>
      <w:r w:rsidR="00A01F9F">
        <w:t xml:space="preserve"> и Уставом РПЦ МП</w:t>
      </w:r>
      <w:r>
        <w:t>.</w:t>
      </w:r>
    </w:p>
    <w:p w:rsidR="0051737C" w:rsidRDefault="0051737C" w:rsidP="00596C5D">
      <w:pPr>
        <w:pStyle w:val="a8"/>
        <w:numPr>
          <w:ilvl w:val="1"/>
          <w:numId w:val="2"/>
        </w:numPr>
        <w:spacing w:before="0" w:after="0"/>
        <w:ind w:left="696" w:hanging="372"/>
        <w:jc w:val="both"/>
      </w:pPr>
      <w:r>
        <w:t>Настоящее</w:t>
      </w:r>
      <w:r w:rsidR="002F65B9">
        <w:t xml:space="preserve"> положение регламентирует прием </w:t>
      </w:r>
      <w:r>
        <w:t xml:space="preserve">граждан Российской Федерации (далее - граждане, дети) в  </w:t>
      </w:r>
      <w:r w:rsidR="00596C5D">
        <w:t xml:space="preserve">частное религиозное </w:t>
      </w:r>
      <w:r>
        <w:t>общеобразовательное учреждение</w:t>
      </w:r>
      <w:r w:rsidR="00596C5D">
        <w:t xml:space="preserve"> </w:t>
      </w:r>
      <w:r>
        <w:t xml:space="preserve"> </w:t>
      </w:r>
      <w:r w:rsidR="00596C5D">
        <w:t>Орловская православная гимназия (далее – Гимназия</w:t>
      </w:r>
      <w:r>
        <w:t>) для обучения по основным общеобразовательным программам начального общего, основного общего и среднего общего образования</w:t>
      </w:r>
      <w:r w:rsidR="00A01F9F">
        <w:t xml:space="preserve"> и программам православного компонента общеобразовательного учреждения с религиозным образованием</w:t>
      </w:r>
      <w:r w:rsidR="00E57377">
        <w:t>, в том числе, в порядке перевода из другой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  <w:r w:rsidR="002F65B9">
        <w:t xml:space="preserve"> и отчисления обучающихся из </w:t>
      </w:r>
      <w:r w:rsidR="00596C5D">
        <w:t xml:space="preserve">частного религиозного </w:t>
      </w:r>
      <w:r w:rsidR="002F65B9">
        <w:t>общеобразовательного учреждения</w:t>
      </w:r>
      <w:r w:rsidR="00596C5D">
        <w:t xml:space="preserve"> Орловской православной гимназии</w:t>
      </w:r>
      <w:r>
        <w:t>.</w:t>
      </w:r>
    </w:p>
    <w:p w:rsidR="0051737C" w:rsidRDefault="0051737C">
      <w:pPr>
        <w:pStyle w:val="a8"/>
        <w:numPr>
          <w:ilvl w:val="1"/>
          <w:numId w:val="2"/>
        </w:numPr>
        <w:spacing w:before="0" w:after="0"/>
        <w:ind w:left="696" w:hanging="372"/>
        <w:jc w:val="both"/>
      </w:pPr>
      <w:r>
        <w:t xml:space="preserve">Прием иностранных граждан и лиц без гражданства </w:t>
      </w:r>
      <w:r w:rsidR="002F65B9">
        <w:t xml:space="preserve">для обучения </w:t>
      </w:r>
      <w:r>
        <w:t xml:space="preserve">в </w:t>
      </w:r>
      <w:r w:rsidR="00596C5D">
        <w:t xml:space="preserve">Гимназию </w:t>
      </w:r>
      <w:r>
        <w:t>по основным общеобразовательным программам осуществляется в соответствии с настоящим Порядком.</w:t>
      </w:r>
    </w:p>
    <w:p w:rsidR="00490B0D" w:rsidRDefault="00596C5D" w:rsidP="00596C5D">
      <w:pPr>
        <w:pStyle w:val="a8"/>
        <w:numPr>
          <w:ilvl w:val="1"/>
          <w:numId w:val="2"/>
        </w:numPr>
        <w:spacing w:before="0" w:after="0"/>
        <w:ind w:left="696" w:hanging="372"/>
        <w:jc w:val="both"/>
      </w:pPr>
      <w:r>
        <w:rPr>
          <w:rStyle w:val="a3"/>
          <w:b w:val="0"/>
        </w:rPr>
        <w:t xml:space="preserve">Гимназия </w:t>
      </w:r>
      <w:r w:rsidR="0051737C" w:rsidRPr="009B1488">
        <w:t>обеспечивает прием всех подлежащих обучению граждан</w:t>
      </w:r>
      <w:r>
        <w:t xml:space="preserve"> православного вероисповедания</w:t>
      </w:r>
      <w:r w:rsidR="0051737C" w:rsidRPr="009B1488">
        <w:t>, проживающих на  территории</w:t>
      </w:r>
      <w:r>
        <w:t xml:space="preserve"> города Орёл и Орловской области</w:t>
      </w:r>
      <w:r w:rsidR="0051737C" w:rsidRPr="009B1488">
        <w:t>, имеющих право на получение образования соответствующего уровня</w:t>
      </w:r>
      <w:r w:rsidR="00A01F9F">
        <w:t xml:space="preserve"> учитывая рекомендации священника, к приходу которого ранее принадлежал ребёнок.</w:t>
      </w:r>
      <w:r w:rsidR="00490B0D">
        <w:t xml:space="preserve"> </w:t>
      </w:r>
    </w:p>
    <w:p w:rsidR="007638A8" w:rsidRPr="00596C5D" w:rsidRDefault="00490B0D" w:rsidP="00596C5D">
      <w:pPr>
        <w:pStyle w:val="a8"/>
        <w:numPr>
          <w:ilvl w:val="1"/>
          <w:numId w:val="2"/>
        </w:numPr>
        <w:spacing w:before="0" w:after="0"/>
        <w:ind w:left="696" w:hanging="372"/>
        <w:jc w:val="both"/>
      </w:pPr>
      <w:r>
        <w:t xml:space="preserve">Обучение </w:t>
      </w:r>
      <w:r w:rsidR="0051737C" w:rsidRPr="009B1488">
        <w:t xml:space="preserve"> </w:t>
      </w:r>
      <w:r>
        <w:t>в Гимназии осуществляется только в форме очного обучения по общеобразовательным программам. Гимназия не имеет возможности обучать с применением электронного обучения и дистанционных образовательных технологий, сетевой формы, инклюзивного образования.</w:t>
      </w:r>
    </w:p>
    <w:p w:rsidR="007638A8" w:rsidRPr="007638A8" w:rsidRDefault="00596C5D" w:rsidP="007638A8">
      <w:pPr>
        <w:pStyle w:val="a8"/>
        <w:numPr>
          <w:ilvl w:val="1"/>
          <w:numId w:val="2"/>
        </w:numPr>
        <w:spacing w:before="0" w:after="0"/>
        <w:ind w:left="696" w:hanging="372"/>
        <w:jc w:val="both"/>
        <w:rPr>
          <w:rFonts w:cs="Calibri"/>
        </w:rPr>
      </w:pPr>
      <w:r>
        <w:rPr>
          <w:rFonts w:cs="Calibri"/>
        </w:rPr>
        <w:lastRenderedPageBreak/>
        <w:t xml:space="preserve">Гимназия </w:t>
      </w:r>
      <w:r w:rsidR="0051737C" w:rsidRPr="007638A8">
        <w:rPr>
          <w:rFonts w:cs="Calibri"/>
        </w:rPr>
        <w:t>знакомит поступающего и (или) его родителей (законных представителей) с Уставом</w:t>
      </w:r>
      <w:r w:rsidR="00405707" w:rsidRPr="007638A8">
        <w:rPr>
          <w:rFonts w:cs="Calibri"/>
        </w:rPr>
        <w:t>, лицензией на право ведения образовательной деятельности, свидетельством о государственной аккредитации, основными образовательными программами,</w:t>
      </w:r>
      <w:r w:rsidR="0051737C" w:rsidRPr="007638A8">
        <w:rPr>
          <w:rFonts w:cs="Calibri"/>
        </w:rPr>
        <w:t xml:space="preserve"> другими </w:t>
      </w:r>
      <w:r w:rsidR="00405707" w:rsidRPr="007638A8">
        <w:rPr>
          <w:rFonts w:cs="Calibri"/>
        </w:rPr>
        <w:t>документами, регламентирующими организац</w:t>
      </w:r>
      <w:r w:rsidR="0051737C" w:rsidRPr="007638A8">
        <w:rPr>
          <w:rFonts w:cs="Calibri"/>
        </w:rPr>
        <w:t>ию и осуществление образовательной деятельности,</w:t>
      </w:r>
      <w:r w:rsidR="00405707" w:rsidRPr="007638A8">
        <w:rPr>
          <w:rFonts w:cs="Calibri"/>
        </w:rPr>
        <w:t xml:space="preserve"> а также</w:t>
      </w:r>
      <w:r w:rsidR="0051737C" w:rsidRPr="007638A8">
        <w:rPr>
          <w:rFonts w:cs="Calibri"/>
        </w:rPr>
        <w:t xml:space="preserve"> права и обязанности учащихся. С этой целью </w:t>
      </w:r>
      <w:r>
        <w:rPr>
          <w:rFonts w:cs="Calibri"/>
        </w:rPr>
        <w:t xml:space="preserve">Гимназия </w:t>
      </w:r>
      <w:r w:rsidR="0051737C" w:rsidRPr="007638A8">
        <w:rPr>
          <w:rFonts w:cs="Calibri"/>
        </w:rPr>
        <w:t>размещает копии этих документов на официальном сайте учреждения.</w:t>
      </w:r>
      <w:r w:rsidR="007638A8" w:rsidRPr="007638A8">
        <w:rPr>
          <w:rFonts w:cs="Calibri"/>
        </w:rPr>
        <w:t xml:space="preserve"> </w:t>
      </w:r>
      <w:r w:rsidR="007638A8" w:rsidRPr="007638A8">
        <w:t xml:space="preserve">Факт ознакомления родителей </w:t>
      </w:r>
      <w:r w:rsidR="007638A8">
        <w:t xml:space="preserve">(законных представителей) </w:t>
      </w:r>
      <w:r w:rsidR="007638A8" w:rsidRPr="007638A8">
        <w:t>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  <w:r w:rsidR="007638A8">
        <w:t xml:space="preserve"> </w:t>
      </w:r>
      <w:r w:rsidR="007638A8" w:rsidRPr="007638A8"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51737C" w:rsidRDefault="0051737C" w:rsidP="007638A8">
      <w:pPr>
        <w:pStyle w:val="a8"/>
        <w:spacing w:before="0" w:after="0"/>
        <w:ind w:left="696"/>
        <w:jc w:val="both"/>
        <w:rPr>
          <w:rFonts w:cs="Calibri"/>
        </w:rPr>
      </w:pPr>
    </w:p>
    <w:p w:rsidR="0051737C" w:rsidRDefault="0051737C" w:rsidP="00B6113E">
      <w:pPr>
        <w:pStyle w:val="a8"/>
        <w:spacing w:before="0" w:after="0"/>
        <w:jc w:val="center"/>
        <w:rPr>
          <w:rStyle w:val="a3"/>
        </w:rPr>
      </w:pPr>
      <w:r>
        <w:rPr>
          <w:rStyle w:val="a3"/>
        </w:rPr>
        <w:t>2. ПР</w:t>
      </w:r>
      <w:r w:rsidR="001564AB">
        <w:rPr>
          <w:rStyle w:val="a3"/>
        </w:rPr>
        <w:t>АВИЛА</w:t>
      </w:r>
      <w:r>
        <w:rPr>
          <w:rStyle w:val="a3"/>
        </w:rPr>
        <w:t xml:space="preserve"> ПРИЕМА</w:t>
      </w:r>
    </w:p>
    <w:p w:rsidR="00B6113E" w:rsidRDefault="00B6113E" w:rsidP="00B6113E">
      <w:pPr>
        <w:pStyle w:val="a8"/>
        <w:spacing w:before="0" w:after="0"/>
        <w:jc w:val="center"/>
        <w:rPr>
          <w:rStyle w:val="a3"/>
        </w:rPr>
      </w:pPr>
    </w:p>
    <w:p w:rsidR="00490B0D" w:rsidRDefault="00490B0D" w:rsidP="00300CF5">
      <w:pPr>
        <w:numPr>
          <w:ilvl w:val="1"/>
          <w:numId w:val="4"/>
        </w:numPr>
        <w:jc w:val="both"/>
      </w:pPr>
      <w:r>
        <w:t>Приём заявлений осуществляется после собеседования с Духовником Гимназии, директором и учителями Гимназии.</w:t>
      </w:r>
    </w:p>
    <w:p w:rsidR="00E57579" w:rsidRDefault="00300CF5" w:rsidP="00300CF5">
      <w:pPr>
        <w:numPr>
          <w:ilvl w:val="1"/>
          <w:numId w:val="4"/>
        </w:numPr>
        <w:jc w:val="both"/>
      </w:pPr>
      <w:r w:rsidRPr="009B1488">
        <w:t xml:space="preserve"> </w:t>
      </w:r>
      <w:r w:rsidR="0051737C" w:rsidRPr="009B1488">
        <w:t>Прием заявлений от ро</w:t>
      </w:r>
      <w:r w:rsidR="00E57579">
        <w:t>дителей будущих первоклассников</w:t>
      </w:r>
      <w:r w:rsidR="0051737C" w:rsidRPr="009B1488">
        <w:t xml:space="preserve"> осуществляется с 1 </w:t>
      </w:r>
      <w:r w:rsidR="00E57579">
        <w:t>августа</w:t>
      </w:r>
      <w:r w:rsidR="0051737C" w:rsidRPr="009B1488">
        <w:t xml:space="preserve"> </w:t>
      </w:r>
      <w:r w:rsidR="0040122A" w:rsidRPr="009B1488">
        <w:t>до момента заполнения свободных мест, но не позднее 05 сентября текущего года</w:t>
      </w:r>
      <w:r w:rsidR="0051737C" w:rsidRPr="009B1488">
        <w:t xml:space="preserve">. </w:t>
      </w:r>
    </w:p>
    <w:p w:rsidR="00222368" w:rsidRDefault="004840FA" w:rsidP="00E57579">
      <w:pPr>
        <w:numPr>
          <w:ilvl w:val="1"/>
          <w:numId w:val="4"/>
        </w:numPr>
        <w:jc w:val="both"/>
      </w:pPr>
      <w:r w:rsidRPr="004840FA">
        <w:t xml:space="preserve">В 1 класс </w:t>
      </w:r>
      <w:r w:rsidR="00E57579">
        <w:t xml:space="preserve">Гимназии </w:t>
      </w:r>
      <w:r w:rsidRPr="004840FA">
        <w:t xml:space="preserve">принимаются дети, достигшие к 1 сентября </w:t>
      </w:r>
      <w:r w:rsidR="00EE1890">
        <w:t xml:space="preserve">текущего  года </w:t>
      </w:r>
      <w:r w:rsidR="000F089C">
        <w:t>возраста не менее 6</w:t>
      </w:r>
      <w:r w:rsidRPr="004840FA">
        <w:t xml:space="preserve"> лет</w:t>
      </w:r>
      <w:r w:rsidR="000F089C">
        <w:t xml:space="preserve"> и 6 месяцев</w:t>
      </w:r>
      <w:r w:rsidRPr="004840FA">
        <w:t xml:space="preserve"> и не старше 8 лет, не имеющие медицинских противопоказаний.</w:t>
      </w:r>
      <w:r w:rsidR="00EE1890">
        <w:t xml:space="preserve"> </w:t>
      </w:r>
      <w:r w:rsidR="00490B0D">
        <w:t xml:space="preserve">При поступлении </w:t>
      </w:r>
      <w:r w:rsidR="006C2D3D">
        <w:t>иметь необходимо иметь копию свидетельства о крещении.</w:t>
      </w:r>
    </w:p>
    <w:p w:rsidR="00B72CCC" w:rsidRPr="009B1488" w:rsidRDefault="00EE1890" w:rsidP="00E57579">
      <w:pPr>
        <w:numPr>
          <w:ilvl w:val="1"/>
          <w:numId w:val="4"/>
        </w:numPr>
        <w:jc w:val="both"/>
      </w:pPr>
      <w:r w:rsidRPr="00EE1890">
        <w:t xml:space="preserve">Прием граждан в </w:t>
      </w:r>
      <w:r w:rsidR="00E57579">
        <w:t>Гимназию</w:t>
      </w:r>
      <w:r w:rsidRPr="00EE1890">
        <w:t xml:space="preserve"> осуществляется по личному заявлению родителей </w:t>
      </w:r>
      <w:r>
        <w:t>(законных представителей)</w:t>
      </w:r>
      <w:r w:rsidRPr="00EE1890">
        <w:t xml:space="preserve"> ребенка при предъявлении документа, удостоверяющего личность.</w:t>
      </w:r>
      <w:r>
        <w:t xml:space="preserve"> </w:t>
      </w:r>
      <w:r w:rsidRPr="00EE1890">
        <w:t>В заявлении родителями (законными представителями) ребенка указываются следующие сведения о ребенке:</w:t>
      </w:r>
      <w:r w:rsidR="00B72CCC">
        <w:t xml:space="preserve">  </w:t>
      </w:r>
      <w:r w:rsidR="00B72CCC" w:rsidRPr="00B72CCC">
        <w:t>а) фамилия, имя, отчество (последнее - при наличии)</w:t>
      </w:r>
      <w:r w:rsidR="0040122A">
        <w:t xml:space="preserve"> </w:t>
      </w:r>
      <w:r w:rsidR="0040122A" w:rsidRPr="009B1488">
        <w:t>ребенка</w:t>
      </w:r>
      <w:r w:rsidR="00B72CCC" w:rsidRPr="009B1488">
        <w:t>; б) дата и место рождения</w:t>
      </w:r>
      <w:r w:rsidR="0040122A" w:rsidRPr="009B1488">
        <w:t xml:space="preserve"> ребенка</w:t>
      </w:r>
      <w:r w:rsidR="00B72CCC" w:rsidRPr="009B1488">
        <w:t>; в) фамилия, имя, отчество (последнее - при наличии) родителей (законных представителей) ребенка; г)</w:t>
      </w:r>
      <w:r w:rsidR="0040122A" w:rsidRPr="009B1488">
        <w:t xml:space="preserve"> адрес места жительства ребенка, его родителей (законных представителей);          д)</w:t>
      </w:r>
      <w:r w:rsidR="00B72CCC" w:rsidRPr="009B1488">
        <w:t xml:space="preserve"> контактная информация (телефон, адрес электронной почты при наличии таковой).</w:t>
      </w:r>
      <w:r w:rsidR="00BC5539">
        <w:t xml:space="preserve"> </w:t>
      </w:r>
    </w:p>
    <w:p w:rsidR="00F11383" w:rsidRDefault="00B72CCC" w:rsidP="00F11383">
      <w:pPr>
        <w:numPr>
          <w:ilvl w:val="1"/>
          <w:numId w:val="4"/>
        </w:numPr>
        <w:jc w:val="both"/>
      </w:pPr>
      <w:r w:rsidRPr="009B1488"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</w:t>
      </w:r>
      <w:r w:rsidR="0040122A" w:rsidRPr="009B1488">
        <w:t xml:space="preserve"> или по месту пребывания на закрепленной территории</w:t>
      </w:r>
      <w:r w:rsidR="00564564" w:rsidRPr="009B1488">
        <w:t xml:space="preserve"> или документ, содержащий сведения о регистрации ребенка по месту жительства</w:t>
      </w:r>
      <w:r w:rsidR="00F11383" w:rsidRPr="009B1488">
        <w:t xml:space="preserve"> </w:t>
      </w:r>
      <w:r w:rsidR="00564564" w:rsidRPr="009B1488">
        <w:t>или по месту пребывания на закрепленной территории</w:t>
      </w:r>
      <w:r w:rsidR="00FC0005">
        <w:t xml:space="preserve">. </w:t>
      </w:r>
      <w:r w:rsidR="00564564" w:rsidRPr="009B1488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="00300CF5">
        <w:t xml:space="preserve"> </w:t>
      </w:r>
      <w:r w:rsidRPr="00B72CCC">
        <w:t>Иностранные граждане и лица без гражданства все документы представляют на русском языке или вмес</w:t>
      </w:r>
      <w:r w:rsidR="00300CF5">
        <w:t xml:space="preserve">те с заверенным в установленном порядке </w:t>
      </w:r>
      <w:r w:rsidRPr="00B72CCC">
        <w:t>переводом на русский язык.</w:t>
      </w:r>
      <w:r w:rsidR="00F11383">
        <w:t xml:space="preserve"> </w:t>
      </w:r>
    </w:p>
    <w:p w:rsidR="00F11383" w:rsidRDefault="00F11383" w:rsidP="00F11383">
      <w:pPr>
        <w:numPr>
          <w:ilvl w:val="1"/>
          <w:numId w:val="4"/>
        </w:numPr>
        <w:jc w:val="both"/>
      </w:pPr>
      <w:r w:rsidRPr="00F11383">
        <w:t xml:space="preserve">При приеме </w:t>
      </w:r>
      <w:r w:rsidR="00E57377">
        <w:t>учащегося в порядке перевода из другой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Pr="00F11383">
        <w:t xml:space="preserve"> родители (законные представители) обучающегося </w:t>
      </w:r>
      <w:r w:rsidR="00655D96">
        <w:t>вместе с заявлением</w:t>
      </w:r>
      <w:r w:rsidRPr="00F11383">
        <w:t xml:space="preserve"> пред</w:t>
      </w:r>
      <w:r w:rsidR="00655D96">
        <w:t>о</w:t>
      </w:r>
      <w:r w:rsidRPr="00F11383">
        <w:t xml:space="preserve">ставляют личное дело обучающегося, выданное </w:t>
      </w:r>
      <w:r w:rsidR="00E57377">
        <w:t>организацией</w:t>
      </w:r>
      <w:r w:rsidR="007638A8">
        <w:t>, в которо</w:t>
      </w:r>
      <w:r w:rsidR="00E57377">
        <w:t>й</w:t>
      </w:r>
      <w:r w:rsidR="007638A8">
        <w:t xml:space="preserve"> он обучался ранее, а </w:t>
      </w:r>
      <w:r w:rsidR="007638A8">
        <w:lastRenderedPageBreak/>
        <w:t xml:space="preserve">также </w:t>
      </w:r>
      <w:r w:rsidR="00E57377">
        <w:rPr>
          <w:color w:val="000000"/>
        </w:rPr>
        <w:t>информацию</w:t>
      </w:r>
      <w:r w:rsidR="00FC0005">
        <w:rPr>
          <w:color w:val="000000"/>
        </w:rPr>
        <w:t xml:space="preserve"> о</w:t>
      </w:r>
      <w:r w:rsidR="00E57377">
        <w:rPr>
          <w:color w:val="000000"/>
        </w:rPr>
        <w:t>б</w:t>
      </w:r>
      <w:r>
        <w:rPr>
          <w:color w:val="000000"/>
        </w:rPr>
        <w:t xml:space="preserve"> </w:t>
      </w:r>
      <w:r w:rsidR="00E57377">
        <w:rPr>
          <w:color w:val="000000"/>
        </w:rPr>
        <w:t xml:space="preserve"> </w:t>
      </w:r>
      <w:r w:rsidR="00FC0005">
        <w:rPr>
          <w:color w:val="000000"/>
        </w:rPr>
        <w:t xml:space="preserve"> успеваемости</w:t>
      </w:r>
      <w:r>
        <w:rPr>
          <w:color w:val="000000"/>
        </w:rPr>
        <w:t xml:space="preserve"> </w:t>
      </w:r>
      <w:r w:rsidR="00E57377">
        <w:rPr>
          <w:color w:val="000000"/>
        </w:rPr>
        <w:t>в текущем учебном году, заверенную печатью исходной организации и подписью ее руководителя (уполномоченного им лица)</w:t>
      </w:r>
      <w:r w:rsidR="007638A8">
        <w:rPr>
          <w:color w:val="000000"/>
        </w:rPr>
        <w:t>.</w:t>
      </w:r>
    </w:p>
    <w:p w:rsidR="007638A8" w:rsidRDefault="00F11383" w:rsidP="007638A8">
      <w:pPr>
        <w:numPr>
          <w:ilvl w:val="1"/>
          <w:numId w:val="4"/>
        </w:numPr>
        <w:jc w:val="both"/>
      </w:pPr>
      <w:r w:rsidRPr="00F11383">
        <w:t xml:space="preserve">При приеме в учреждение на </w:t>
      </w:r>
      <w:r w:rsidR="00FC0005">
        <w:t>уровень</w:t>
      </w:r>
      <w:r w:rsidRPr="00F11383">
        <w:t xml:space="preserve"> </w:t>
      </w:r>
      <w:r>
        <w:t>среднего</w:t>
      </w:r>
      <w:r w:rsidRPr="00F11383">
        <w:t xml:space="preserve"> общего образования родители (законные представители) обучающегося дополнительно пред</w:t>
      </w:r>
      <w:r w:rsidR="000F089C">
        <w:t>о</w:t>
      </w:r>
      <w:r w:rsidRPr="00F11383">
        <w:t xml:space="preserve">ставляют выданный </w:t>
      </w:r>
      <w:r w:rsidR="001564AB">
        <w:t>учащемуся</w:t>
      </w:r>
      <w:r w:rsidRPr="00F11383">
        <w:t xml:space="preserve"> документ государственного </w:t>
      </w:r>
      <w:r>
        <w:t xml:space="preserve">образца </w:t>
      </w:r>
      <w:r w:rsidRPr="00F11383">
        <w:t>об основном общем образовании.</w:t>
      </w:r>
    </w:p>
    <w:p w:rsidR="00CD5F69" w:rsidRDefault="0051737C" w:rsidP="00CD5F69">
      <w:pPr>
        <w:numPr>
          <w:ilvl w:val="1"/>
          <w:numId w:val="4"/>
        </w:numPr>
        <w:jc w:val="both"/>
      </w:pPr>
      <w:r>
        <w:t xml:space="preserve">Документы, представленные родителями (законными представителями), регистрируются секретарём </w:t>
      </w:r>
      <w:r w:rsidR="00E57579">
        <w:t>Гимназии</w:t>
      </w:r>
      <w:r>
        <w:t xml:space="preserve"> в журнале приема заявлений</w:t>
      </w:r>
      <w:r w:rsidR="007638A8">
        <w:t xml:space="preserve">. </w:t>
      </w:r>
    </w:p>
    <w:p w:rsidR="00CD5F69" w:rsidRDefault="00CD5F69" w:rsidP="009B1488">
      <w:pPr>
        <w:numPr>
          <w:ilvl w:val="1"/>
          <w:numId w:val="4"/>
        </w:numPr>
        <w:tabs>
          <w:tab w:val="left" w:pos="851"/>
          <w:tab w:val="left" w:pos="1134"/>
        </w:tabs>
        <w:jc w:val="both"/>
      </w:pPr>
      <w:r w:rsidRPr="00CD5F69">
        <w:t xml:space="preserve">Зачисление в </w:t>
      </w:r>
      <w:r w:rsidR="00E57579">
        <w:t>Гимназию</w:t>
      </w:r>
      <w:r w:rsidRPr="00CD5F69">
        <w:t xml:space="preserve"> оформляется приказом руководителя учреждения</w:t>
      </w:r>
      <w:r w:rsidR="00E57579">
        <w:t xml:space="preserve"> </w:t>
      </w:r>
      <w:r w:rsidR="006C2D3D">
        <w:t xml:space="preserve">и заключением договора </w:t>
      </w:r>
      <w:r w:rsidR="00655D96">
        <w:t>в течение 3</w:t>
      </w:r>
      <w:r w:rsidR="00655D96" w:rsidRPr="00CD5F69">
        <w:t xml:space="preserve"> рабочих дней после приема документов</w:t>
      </w:r>
      <w:r w:rsidRPr="00CD5F69">
        <w:t>.</w:t>
      </w:r>
    </w:p>
    <w:p w:rsidR="001564AB" w:rsidRDefault="001564AB" w:rsidP="001564AB">
      <w:pPr>
        <w:pStyle w:val="a8"/>
        <w:numPr>
          <w:ilvl w:val="0"/>
          <w:numId w:val="4"/>
        </w:numPr>
        <w:jc w:val="center"/>
        <w:rPr>
          <w:rStyle w:val="a3"/>
        </w:rPr>
      </w:pPr>
      <w:r>
        <w:rPr>
          <w:rStyle w:val="a3"/>
        </w:rPr>
        <w:t>ПРАВИЛА ОТЧИСЛЕНИЯ</w:t>
      </w:r>
    </w:p>
    <w:p w:rsidR="00655D96" w:rsidRDefault="001564AB" w:rsidP="001564AB">
      <w:pPr>
        <w:tabs>
          <w:tab w:val="left" w:pos="851"/>
          <w:tab w:val="left" w:pos="1134"/>
        </w:tabs>
        <w:ind w:left="644" w:hanging="360"/>
        <w:jc w:val="both"/>
      </w:pPr>
      <w:r>
        <w:t>3.</w:t>
      </w:r>
      <w:r w:rsidR="00FE661D">
        <w:t>1.</w:t>
      </w:r>
      <w:r>
        <w:t xml:space="preserve"> Обучающийся может быть отчислен из </w:t>
      </w:r>
      <w:r w:rsidR="00E57579">
        <w:t xml:space="preserve">Гимназии </w:t>
      </w:r>
      <w:r w:rsidR="003D5D48">
        <w:t>в следующих случаях:</w:t>
      </w:r>
    </w:p>
    <w:p w:rsidR="003D5D48" w:rsidRPr="00FE661D" w:rsidRDefault="003D5D48" w:rsidP="003D5D48">
      <w:pPr>
        <w:widowControl w:val="0"/>
        <w:autoSpaceDE w:val="0"/>
        <w:autoSpaceDN w:val="0"/>
        <w:adjustRightInd w:val="0"/>
        <w:ind w:left="993" w:hanging="284"/>
        <w:jc w:val="both"/>
      </w:pPr>
      <w:r w:rsidRPr="00FE661D">
        <w:t xml:space="preserve">1) по инициативе обучающегося или родителей </w:t>
      </w:r>
      <w:hyperlink r:id="rId7" w:history="1">
        <w:r w:rsidRPr="00FE661D">
          <w:t>(законных представителей)</w:t>
        </w:r>
      </w:hyperlink>
      <w:r w:rsidRPr="00FE661D"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5D48" w:rsidRPr="00FE661D" w:rsidRDefault="00B6113E" w:rsidP="003D5D48">
      <w:pPr>
        <w:widowControl w:val="0"/>
        <w:autoSpaceDE w:val="0"/>
        <w:autoSpaceDN w:val="0"/>
        <w:adjustRightInd w:val="0"/>
        <w:ind w:left="993" w:hanging="284"/>
        <w:jc w:val="both"/>
      </w:pPr>
      <w:r>
        <w:t>2</w:t>
      </w:r>
      <w:r w:rsidR="003D5D48" w:rsidRPr="00FE661D">
        <w:t>) по обстоятельствам, не зависящим от воли обучающегося или родителей (законных представителей) несовершеннолетнего обучающегося и</w:t>
      </w:r>
      <w:r w:rsidR="00E57579">
        <w:t xml:space="preserve"> Гимназии</w:t>
      </w:r>
      <w:r w:rsidR="003D5D48" w:rsidRPr="00FE661D">
        <w:t>, в том числе в случае его ликвидации;</w:t>
      </w:r>
    </w:p>
    <w:p w:rsidR="003D5D48" w:rsidRDefault="00B6113E" w:rsidP="003D5D48">
      <w:pPr>
        <w:widowControl w:val="0"/>
        <w:autoSpaceDE w:val="0"/>
        <w:autoSpaceDN w:val="0"/>
        <w:adjustRightInd w:val="0"/>
        <w:ind w:left="993" w:hanging="284"/>
        <w:jc w:val="both"/>
      </w:pPr>
      <w:r>
        <w:t>3</w:t>
      </w:r>
      <w:r w:rsidR="003D5D48" w:rsidRPr="00FE661D">
        <w:t xml:space="preserve">) по инициативе родителей </w:t>
      </w:r>
      <w:hyperlink r:id="rId8" w:history="1">
        <w:r w:rsidR="003D5D48" w:rsidRPr="00FE661D">
          <w:t>(законных представителей)</w:t>
        </w:r>
      </w:hyperlink>
      <w:r w:rsidR="003D5D48" w:rsidRPr="00FE661D">
        <w:t xml:space="preserve"> обучающегося</w:t>
      </w:r>
      <w:r w:rsidR="00FE661D" w:rsidRPr="00FE661D">
        <w:t xml:space="preserve">: в связи с выбором родителей (законных представителей) обучающегося семейной формы образования ребенка. </w:t>
      </w:r>
    </w:p>
    <w:p w:rsidR="00B6113E" w:rsidRDefault="00B6113E" w:rsidP="00B6113E">
      <w:pPr>
        <w:widowControl w:val="0"/>
        <w:autoSpaceDE w:val="0"/>
        <w:autoSpaceDN w:val="0"/>
        <w:adjustRightInd w:val="0"/>
        <w:ind w:left="993" w:hanging="284"/>
        <w:jc w:val="both"/>
      </w:pPr>
      <w:r>
        <w:t>4</w:t>
      </w:r>
      <w:r w:rsidRPr="00FE661D">
        <w:t>) по инициативе</w:t>
      </w:r>
      <w:r w:rsidR="00E57579">
        <w:t xml:space="preserve"> Гимназии</w:t>
      </w:r>
      <w:r w:rsidRPr="00FE661D">
        <w:t>, в случае применения к обучающемуся, достигшему возраста пятнадцати лет, отчисления как меры дисциплинарного взыскания;</w:t>
      </w:r>
    </w:p>
    <w:p w:rsidR="0027191E" w:rsidRPr="00FE661D" w:rsidRDefault="0027191E" w:rsidP="00B6113E">
      <w:pPr>
        <w:widowControl w:val="0"/>
        <w:autoSpaceDE w:val="0"/>
        <w:autoSpaceDN w:val="0"/>
        <w:adjustRightInd w:val="0"/>
        <w:ind w:left="993" w:hanging="284"/>
        <w:jc w:val="both"/>
      </w:pPr>
      <w:r>
        <w:t>5) по инициативе Гимназии, в случае грубого нарушения обучающимся Устава РПЦ МП</w:t>
      </w:r>
      <w:r w:rsidR="007156BA">
        <w:t xml:space="preserve"> и Устава Гимназии</w:t>
      </w:r>
      <w:r>
        <w:t>, ведущего к расторжению договора об оказании образовательных услуг.</w:t>
      </w:r>
    </w:p>
    <w:p w:rsidR="00FE661D" w:rsidRPr="00FE661D" w:rsidRDefault="003D5D48" w:rsidP="00B6113E">
      <w:pPr>
        <w:tabs>
          <w:tab w:val="left" w:pos="851"/>
          <w:tab w:val="left" w:pos="1134"/>
        </w:tabs>
        <w:ind w:left="644" w:hanging="360"/>
        <w:jc w:val="both"/>
      </w:pPr>
      <w:r w:rsidRPr="00FE661D">
        <w:t>3.</w:t>
      </w:r>
      <w:r w:rsidR="00B6113E">
        <w:t>2</w:t>
      </w:r>
      <w:r w:rsidRPr="00FE661D">
        <w:t xml:space="preserve">. </w:t>
      </w:r>
      <w:r w:rsidR="00FE661D" w:rsidRPr="00FE661D">
        <w:t xml:space="preserve">По решению </w:t>
      </w:r>
      <w:r w:rsidR="00E57579">
        <w:t xml:space="preserve">Гимназии </w:t>
      </w:r>
      <w:r w:rsidR="00FE661D" w:rsidRPr="00FE661D">
        <w:t xml:space="preserve">за неоднократное совершение дисциплинарных проступков, допускается применение отчисления несовершеннолетнего обучающегося, достигшего возраста пятнадцати лет,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E57579">
        <w:t xml:space="preserve">Гимназии </w:t>
      </w:r>
      <w:r w:rsidR="00FE661D" w:rsidRPr="00FE661D">
        <w:t>оказывает отрицательное влияние на других обучающихся, нарушает их права и права работников, а также нормальное функционирование</w:t>
      </w:r>
      <w:r w:rsidR="00E57579">
        <w:t xml:space="preserve"> Гимназии</w:t>
      </w:r>
      <w:r w:rsidR="00FE661D" w:rsidRPr="00FE661D">
        <w:t>.</w:t>
      </w:r>
    </w:p>
    <w:p w:rsidR="00FE661D" w:rsidRPr="00FE661D" w:rsidRDefault="00FE661D" w:rsidP="00B6113E">
      <w:pPr>
        <w:widowControl w:val="0"/>
        <w:autoSpaceDE w:val="0"/>
        <w:autoSpaceDN w:val="0"/>
        <w:adjustRightInd w:val="0"/>
        <w:ind w:left="567" w:hanging="360"/>
        <w:jc w:val="both"/>
      </w:pPr>
      <w:r w:rsidRPr="00FE661D">
        <w:t>3.</w:t>
      </w:r>
      <w:r w:rsidR="00B6113E">
        <w:t>3</w:t>
      </w:r>
      <w:r w:rsidRPr="00FE661D"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</w:t>
      </w:r>
      <w:r w:rsidR="007156BA">
        <w:t xml:space="preserve"> Администрацией Гимназии.</w:t>
      </w:r>
    </w:p>
    <w:p w:rsidR="00B6113E" w:rsidRPr="00FE661D" w:rsidRDefault="00FE661D" w:rsidP="007156BA">
      <w:pPr>
        <w:ind w:left="567" w:hanging="360"/>
        <w:jc w:val="both"/>
      </w:pPr>
      <w:r w:rsidRPr="00FE661D">
        <w:t>3.</w:t>
      </w:r>
      <w:r w:rsidR="00B6113E">
        <w:t>4</w:t>
      </w:r>
      <w:r w:rsidR="007156BA">
        <w:t>.</w:t>
      </w:r>
      <w:r w:rsidR="00B6113E">
        <w:t xml:space="preserve"> Отчисление обучающегося для продолжения образования в другой организации или в семейной форме обучения производится на основании заявления </w:t>
      </w:r>
      <w:r w:rsidR="00B6113E" w:rsidRPr="00FE661D">
        <w:t xml:space="preserve">обучающегося или родителей </w:t>
      </w:r>
      <w:hyperlink r:id="rId9" w:history="1">
        <w:r w:rsidR="00B6113E" w:rsidRPr="00FE661D">
          <w:t>(законных представителей)</w:t>
        </w:r>
      </w:hyperlink>
      <w:r w:rsidR="00B6113E" w:rsidRPr="00FE661D">
        <w:t xml:space="preserve"> несовершеннолетнего обучающегося</w:t>
      </w:r>
      <w:r w:rsidR="00B6113E">
        <w:t xml:space="preserve"> и приказа директора</w:t>
      </w:r>
      <w:r w:rsidR="00E57579">
        <w:t xml:space="preserve"> Гимназии</w:t>
      </w:r>
      <w:r w:rsidR="00B6113E">
        <w:t>.</w:t>
      </w:r>
    </w:p>
    <w:p w:rsidR="0051737C" w:rsidRPr="00FE661D" w:rsidRDefault="0051737C" w:rsidP="00B6113E">
      <w:pPr>
        <w:ind w:hanging="360"/>
        <w:jc w:val="both"/>
      </w:pPr>
    </w:p>
    <w:sectPr w:rsidR="0051737C" w:rsidRPr="00FE661D" w:rsidSect="00CB0A22">
      <w:headerReference w:type="default" r:id="rId10"/>
      <w:pgSz w:w="11905" w:h="16837"/>
      <w:pgMar w:top="719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09" w:rsidRDefault="005F0C09" w:rsidP="00490B0D">
      <w:r>
        <w:separator/>
      </w:r>
    </w:p>
  </w:endnote>
  <w:endnote w:type="continuationSeparator" w:id="0">
    <w:p w:rsidR="005F0C09" w:rsidRDefault="005F0C09" w:rsidP="00490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09" w:rsidRDefault="005F0C09" w:rsidP="00490B0D">
      <w:r>
        <w:separator/>
      </w:r>
    </w:p>
  </w:footnote>
  <w:footnote w:type="continuationSeparator" w:id="0">
    <w:p w:rsidR="005F0C09" w:rsidRDefault="005F0C09" w:rsidP="00490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0D" w:rsidRDefault="00490B0D" w:rsidP="00490B0D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D1652E"/>
    <w:multiLevelType w:val="multilevel"/>
    <w:tmpl w:val="E16C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E1B48"/>
    <w:multiLevelType w:val="multilevel"/>
    <w:tmpl w:val="2130A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614FF"/>
    <w:rsid w:val="000614FF"/>
    <w:rsid w:val="000D39BA"/>
    <w:rsid w:val="000F089C"/>
    <w:rsid w:val="00126063"/>
    <w:rsid w:val="0014406E"/>
    <w:rsid w:val="001564AB"/>
    <w:rsid w:val="001B5C1B"/>
    <w:rsid w:val="00222368"/>
    <w:rsid w:val="0027191E"/>
    <w:rsid w:val="0028736C"/>
    <w:rsid w:val="002F65B9"/>
    <w:rsid w:val="00300CF5"/>
    <w:rsid w:val="00306C84"/>
    <w:rsid w:val="003D5D48"/>
    <w:rsid w:val="0040122A"/>
    <w:rsid w:val="00405707"/>
    <w:rsid w:val="004840FA"/>
    <w:rsid w:val="00490B0D"/>
    <w:rsid w:val="0051737C"/>
    <w:rsid w:val="00542FB8"/>
    <w:rsid w:val="00543E8E"/>
    <w:rsid w:val="00564564"/>
    <w:rsid w:val="00596C5D"/>
    <w:rsid w:val="005F0C09"/>
    <w:rsid w:val="00630957"/>
    <w:rsid w:val="00655D96"/>
    <w:rsid w:val="006C2D3D"/>
    <w:rsid w:val="007156BA"/>
    <w:rsid w:val="007638A8"/>
    <w:rsid w:val="008901F1"/>
    <w:rsid w:val="00937702"/>
    <w:rsid w:val="009B1488"/>
    <w:rsid w:val="009E6744"/>
    <w:rsid w:val="00A01F9F"/>
    <w:rsid w:val="00A90A66"/>
    <w:rsid w:val="00AF6824"/>
    <w:rsid w:val="00B6113E"/>
    <w:rsid w:val="00B72CCC"/>
    <w:rsid w:val="00BC5539"/>
    <w:rsid w:val="00C30F21"/>
    <w:rsid w:val="00C9227F"/>
    <w:rsid w:val="00CB0A22"/>
    <w:rsid w:val="00CB3A75"/>
    <w:rsid w:val="00CD1AC5"/>
    <w:rsid w:val="00CD5F69"/>
    <w:rsid w:val="00E31A3E"/>
    <w:rsid w:val="00E57377"/>
    <w:rsid w:val="00E57579"/>
    <w:rsid w:val="00EE1890"/>
    <w:rsid w:val="00F11383"/>
    <w:rsid w:val="00F71656"/>
    <w:rsid w:val="00FC0005"/>
    <w:rsid w:val="00FE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0A22"/>
    <w:rPr>
      <w:rFonts w:ascii="Symbol" w:hAnsi="Symbol"/>
      <w:sz w:val="20"/>
    </w:rPr>
  </w:style>
  <w:style w:type="character" w:customStyle="1" w:styleId="WW8Num1z1">
    <w:name w:val="WW8Num1z1"/>
    <w:rsid w:val="00CB0A22"/>
    <w:rPr>
      <w:rFonts w:ascii="Courier New" w:hAnsi="Courier New"/>
      <w:sz w:val="20"/>
    </w:rPr>
  </w:style>
  <w:style w:type="character" w:customStyle="1" w:styleId="WW8Num1z2">
    <w:name w:val="WW8Num1z2"/>
    <w:rsid w:val="00CB0A22"/>
    <w:rPr>
      <w:rFonts w:ascii="Wingdings" w:hAnsi="Wingdings"/>
      <w:sz w:val="20"/>
    </w:rPr>
  </w:style>
  <w:style w:type="character" w:customStyle="1" w:styleId="WW8Num3z0">
    <w:name w:val="WW8Num3z0"/>
    <w:rsid w:val="00CB0A22"/>
    <w:rPr>
      <w:rFonts w:ascii="Symbol" w:hAnsi="Symbol"/>
      <w:sz w:val="20"/>
    </w:rPr>
  </w:style>
  <w:style w:type="character" w:customStyle="1" w:styleId="WW8Num3z1">
    <w:name w:val="WW8Num3z1"/>
    <w:rsid w:val="00CB0A22"/>
    <w:rPr>
      <w:rFonts w:ascii="Courier New" w:hAnsi="Courier New"/>
      <w:sz w:val="20"/>
    </w:rPr>
  </w:style>
  <w:style w:type="character" w:customStyle="1" w:styleId="WW8Num3z2">
    <w:name w:val="WW8Num3z2"/>
    <w:rsid w:val="00CB0A22"/>
    <w:rPr>
      <w:rFonts w:ascii="Wingdings" w:hAnsi="Wingdings"/>
      <w:sz w:val="20"/>
    </w:rPr>
  </w:style>
  <w:style w:type="character" w:customStyle="1" w:styleId="WW8Num4z0">
    <w:name w:val="WW8Num4z0"/>
    <w:rsid w:val="00CB0A22"/>
    <w:rPr>
      <w:rFonts w:ascii="Symbol" w:hAnsi="Symbol"/>
      <w:sz w:val="20"/>
    </w:rPr>
  </w:style>
  <w:style w:type="character" w:customStyle="1" w:styleId="WW8Num4z1">
    <w:name w:val="WW8Num4z1"/>
    <w:rsid w:val="00CB0A22"/>
    <w:rPr>
      <w:rFonts w:ascii="Courier New" w:hAnsi="Courier New"/>
      <w:sz w:val="20"/>
    </w:rPr>
  </w:style>
  <w:style w:type="character" w:customStyle="1" w:styleId="WW8Num4z2">
    <w:name w:val="WW8Num4z2"/>
    <w:rsid w:val="00CB0A22"/>
    <w:rPr>
      <w:rFonts w:ascii="Wingdings" w:hAnsi="Wingdings"/>
      <w:sz w:val="20"/>
    </w:rPr>
  </w:style>
  <w:style w:type="character" w:customStyle="1" w:styleId="1">
    <w:name w:val="Основной шрифт абзаца1"/>
    <w:rsid w:val="00CB0A22"/>
  </w:style>
  <w:style w:type="character" w:styleId="a3">
    <w:name w:val="Strong"/>
    <w:uiPriority w:val="22"/>
    <w:qFormat/>
    <w:rsid w:val="00CB0A22"/>
    <w:rPr>
      <w:b/>
      <w:bCs/>
    </w:rPr>
  </w:style>
  <w:style w:type="character" w:customStyle="1" w:styleId="txt8">
    <w:name w:val="txt8"/>
    <w:basedOn w:val="1"/>
    <w:rsid w:val="00CB0A22"/>
  </w:style>
  <w:style w:type="character" w:customStyle="1" w:styleId="a4">
    <w:name w:val="Символ нумерации"/>
    <w:rsid w:val="00CB0A22"/>
  </w:style>
  <w:style w:type="paragraph" w:customStyle="1" w:styleId="a5">
    <w:name w:val="Заголовок"/>
    <w:basedOn w:val="a"/>
    <w:next w:val="a6"/>
    <w:rsid w:val="00CB0A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CB0A22"/>
    <w:pPr>
      <w:spacing w:after="120"/>
    </w:pPr>
  </w:style>
  <w:style w:type="paragraph" w:styleId="a7">
    <w:name w:val="List"/>
    <w:basedOn w:val="a6"/>
    <w:rsid w:val="00CB0A22"/>
    <w:rPr>
      <w:rFonts w:cs="Tahoma"/>
    </w:rPr>
  </w:style>
  <w:style w:type="paragraph" w:customStyle="1" w:styleId="10">
    <w:name w:val="Название1"/>
    <w:basedOn w:val="a"/>
    <w:rsid w:val="00CB0A2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B0A22"/>
    <w:pPr>
      <w:suppressLineNumbers/>
    </w:pPr>
    <w:rPr>
      <w:rFonts w:cs="Tahoma"/>
    </w:rPr>
  </w:style>
  <w:style w:type="paragraph" w:styleId="a8">
    <w:name w:val="Normal (Web)"/>
    <w:basedOn w:val="a"/>
    <w:rsid w:val="00CB0A22"/>
    <w:pPr>
      <w:spacing w:before="280" w:after="280"/>
    </w:pPr>
  </w:style>
  <w:style w:type="paragraph" w:styleId="a9">
    <w:name w:val="Balloon Text"/>
    <w:basedOn w:val="a"/>
    <w:rsid w:val="00CB0A22"/>
    <w:rPr>
      <w:rFonts w:ascii="Tahoma" w:hAnsi="Tahoma" w:cs="Tahoma"/>
      <w:sz w:val="16"/>
      <w:szCs w:val="16"/>
    </w:rPr>
  </w:style>
  <w:style w:type="paragraph" w:customStyle="1" w:styleId="podpis">
    <w:name w:val="podpis"/>
    <w:basedOn w:val="a"/>
    <w:rsid w:val="00CB0A22"/>
    <w:pPr>
      <w:spacing w:before="280" w:after="280"/>
    </w:pPr>
  </w:style>
  <w:style w:type="paragraph" w:customStyle="1" w:styleId="3">
    <w:name w:val="Обычный (веб)3"/>
    <w:basedOn w:val="a"/>
    <w:rsid w:val="00CB0A22"/>
    <w:rPr>
      <w:sz w:val="20"/>
      <w:szCs w:val="20"/>
    </w:rPr>
  </w:style>
  <w:style w:type="character" w:styleId="aa">
    <w:name w:val="Hyperlink"/>
    <w:uiPriority w:val="99"/>
    <w:unhideWhenUsed/>
    <w:rsid w:val="00EE1890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9B1488"/>
    <w:pPr>
      <w:ind w:firstLine="600"/>
      <w:jc w:val="both"/>
    </w:pPr>
    <w:rPr>
      <w:rFonts w:cs="Calibri"/>
      <w:szCs w:val="28"/>
    </w:rPr>
  </w:style>
  <w:style w:type="character" w:customStyle="1" w:styleId="apple-converted-space">
    <w:name w:val="apple-converted-space"/>
    <w:basedOn w:val="a0"/>
    <w:rsid w:val="00543E8E"/>
  </w:style>
  <w:style w:type="paragraph" w:styleId="ab">
    <w:name w:val="header"/>
    <w:basedOn w:val="a"/>
    <w:link w:val="ac"/>
    <w:uiPriority w:val="99"/>
    <w:semiHidden/>
    <w:unhideWhenUsed/>
    <w:rsid w:val="00490B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0B0D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90B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0B0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B48E69CDADAB51407F8AB9073CEEBAD9211F71C4D95D7DD4120E15E31730731C18BB8D58BB44o1f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B48E69CDADAB51407F8AB9073CEEBAD9211F71C4D95D7DD4120E15E31730731C18BB8D58BB44o1f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B48E69CDADAB51407F8AB9073CEEBAD9211F71C4D95D7DD4120E15E31730731C18BB8D58BB44o1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9365</CharactersWithSpaces>
  <SharedDoc>false</SharedDoc>
  <HLinks>
    <vt:vector size="24" baseType="variant">
      <vt:variant>
        <vt:i4>1441799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consultantplus://offline/ref=95B48E69CDADAB51407F8AB9073CEEBAD9211F71C4D95D7DD4120E15E31730731C18BB8D58BB44o1f7M</vt:lpwstr>
      </vt:variant>
      <vt:variant>
        <vt:lpwstr/>
      </vt:variant>
      <vt:variant>
        <vt:i4>524381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consultantplus://offline/ref=E5272470F0B8DA357B1CEBE281C509C307C0673679712914337220DC8AE2C852AE2D754E5D751257T4M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consultantplus://offline/ref=95B48E69CDADAB51407F8AB9073CEEBAD9211F71C4D95D7DD4120E15E31730731C18BB8D58BB44o1f7M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consultantplus://offline/ref=95B48E69CDADAB51407F8AB9073CEEBAD9211F71C4D95D7DD4120E15E31730731C18BB8D58BB44o1f7M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Степанова</dc:creator>
  <cp:lastModifiedBy>Антонина Николаевна</cp:lastModifiedBy>
  <cp:revision>4</cp:revision>
  <cp:lastPrinted>2017-09-06T08:08:00Z</cp:lastPrinted>
  <dcterms:created xsi:type="dcterms:W3CDTF">2017-09-06T10:04:00Z</dcterms:created>
  <dcterms:modified xsi:type="dcterms:W3CDTF">2017-09-12T08:38:00Z</dcterms:modified>
</cp:coreProperties>
</file>